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6C" w:rsidRPr="00EC20E5" w:rsidRDefault="006C026C" w:rsidP="006C026C">
      <w:pPr>
        <w:pStyle w:val="NormalWeb"/>
        <w:rPr>
          <w:rFonts w:asciiTheme="minorHAnsi" w:hAnsiTheme="minorHAnsi" w:cstheme="minorHAnsi"/>
          <w:b/>
          <w:color w:val="000000"/>
          <w:szCs w:val="22"/>
          <w:u w:val="single"/>
        </w:rPr>
      </w:pPr>
      <w:bookmarkStart w:id="0" w:name="_GoBack"/>
      <w:r w:rsidRPr="00EC20E5">
        <w:rPr>
          <w:rFonts w:asciiTheme="minorHAnsi" w:hAnsiTheme="minorHAnsi" w:cstheme="minorHAnsi"/>
          <w:b/>
          <w:color w:val="000000"/>
          <w:szCs w:val="22"/>
          <w:u w:val="single"/>
        </w:rPr>
        <w:t>Andrew Smith Bio</w:t>
      </w:r>
    </w:p>
    <w:p w:rsidR="006C026C" w:rsidRPr="00EC20E5" w:rsidRDefault="006C026C" w:rsidP="006C026C">
      <w:pPr>
        <w:pStyle w:val="NormalWeb"/>
        <w:rPr>
          <w:rFonts w:asciiTheme="minorHAnsi" w:hAnsiTheme="minorHAnsi" w:cstheme="minorHAnsi"/>
          <w:color w:val="000000"/>
          <w:szCs w:val="22"/>
        </w:rPr>
      </w:pPr>
    </w:p>
    <w:p w:rsidR="006C026C" w:rsidRPr="00EC20E5" w:rsidRDefault="006C026C" w:rsidP="006C026C">
      <w:pPr>
        <w:pStyle w:val="NormalWeb"/>
        <w:rPr>
          <w:rFonts w:asciiTheme="minorHAnsi" w:hAnsiTheme="minorHAnsi" w:cstheme="minorHAnsi"/>
          <w:color w:val="000000"/>
          <w:szCs w:val="22"/>
        </w:rPr>
      </w:pPr>
      <w:r w:rsidRPr="00EC20E5">
        <w:rPr>
          <w:rFonts w:asciiTheme="minorHAnsi" w:hAnsiTheme="minorHAnsi" w:cstheme="minorHAnsi"/>
          <w:color w:val="000000"/>
          <w:szCs w:val="22"/>
        </w:rPr>
        <w:t xml:space="preserve">Andrew Smith obtained his medical degree from the University of Newcastle upon Tyne in 1988. He has been a consultant anaesthetist at the Royal Lancaster Infirmary since 1998 and Director of the Patient Safety Research Unit there since 2008. He has been an advisory member of the Safe Anaesthesia Liaison Group since 2009 and is also a member of the European Society of Anaesthesiology’s Patient Safety and Quality Committee. His contribution to the specialty of anaesthesia, and the science and practice of patient safety, were recently recognised by an AAGBI Foundation Award. Additionally, he has a longstanding interest in evidence-based medicine, and </w:t>
      </w:r>
      <w:proofErr w:type="gramStart"/>
      <w:r w:rsidRPr="00EC20E5">
        <w:rPr>
          <w:rFonts w:asciiTheme="minorHAnsi" w:hAnsiTheme="minorHAnsi" w:cstheme="minorHAnsi"/>
          <w:color w:val="000000"/>
          <w:szCs w:val="22"/>
        </w:rPr>
        <w:t>has  been</w:t>
      </w:r>
      <w:proofErr w:type="gramEnd"/>
      <w:r w:rsidRPr="00EC20E5">
        <w:rPr>
          <w:rFonts w:asciiTheme="minorHAnsi" w:hAnsiTheme="minorHAnsi" w:cstheme="minorHAnsi"/>
          <w:color w:val="000000"/>
          <w:szCs w:val="22"/>
        </w:rPr>
        <w:t xml:space="preserve"> the Co-ordinating Editor of the Cochrane Anaesthesia Review Group since 2018. </w:t>
      </w:r>
    </w:p>
    <w:bookmarkEnd w:id="0"/>
    <w:p w:rsidR="00254E98" w:rsidRDefault="00254E98"/>
    <w:sectPr w:rsidR="00254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6C"/>
    <w:rsid w:val="00254E98"/>
    <w:rsid w:val="006C026C"/>
    <w:rsid w:val="00EC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90CD8-0748-4D72-8D4A-CE1D74F8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26C"/>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Aine Mitchell</dc:creator>
  <cp:keywords/>
  <dc:description/>
  <cp:lastModifiedBy>Aine Mitchell</cp:lastModifiedBy>
  <cp:revision>2</cp:revision>
  <dcterms:created xsi:type="dcterms:W3CDTF">2020-02-05T15:34:00Z</dcterms:created>
  <dcterms:modified xsi:type="dcterms:W3CDTF">2020-06-23T15:33:00Z</dcterms:modified>
</cp:coreProperties>
</file>